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4BED0130" w:rsidR="0046482F" w:rsidRPr="00E16A63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E16A63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4115AE" w:rsidRPr="00E16A63">
        <w:rPr>
          <w:rFonts w:ascii="Cambria" w:hAnsi="Cambria" w:cstheme="minorHAnsi"/>
          <w:b/>
          <w:sz w:val="24"/>
          <w:szCs w:val="24"/>
        </w:rPr>
        <w:t>10</w:t>
      </w:r>
      <w:r w:rsidRPr="00E16A63">
        <w:rPr>
          <w:rFonts w:ascii="Cambria" w:hAnsi="Cambria" w:cstheme="minorHAnsi"/>
          <w:b/>
          <w:sz w:val="24"/>
          <w:szCs w:val="24"/>
        </w:rPr>
        <w:t xml:space="preserve"> d</w:t>
      </w:r>
      <w:r w:rsidRPr="00E16A63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4E59E09D" w14:textId="39E393A3" w:rsidR="0046482F" w:rsidRPr="00E16A63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 xml:space="preserve">Identyfikator postępowania na </w:t>
      </w:r>
      <w:proofErr w:type="spellStart"/>
      <w:r w:rsidRPr="00E16A63">
        <w:rPr>
          <w:rFonts w:ascii="Cambria" w:hAnsi="Cambria" w:cstheme="minorHAnsi"/>
          <w:b/>
          <w:sz w:val="26"/>
          <w:szCs w:val="26"/>
        </w:rPr>
        <w:t>miniPortalu</w:t>
      </w:r>
      <w:proofErr w:type="spellEnd"/>
    </w:p>
    <w:p w14:paraId="025B82B9" w14:textId="4AD9BC74" w:rsidR="00642160" w:rsidRPr="001006F7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 w:rsidRPr="001006F7"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3E6F6A">
        <w:rPr>
          <w:rFonts w:ascii="Cambria" w:hAnsi="Cambria"/>
          <w:b/>
          <w:color w:val="000000" w:themeColor="text1"/>
        </w:rPr>
        <w:t>2/2022</w:t>
      </w:r>
      <w:r w:rsidR="004115AE" w:rsidRPr="001006F7">
        <w:rPr>
          <w:rFonts w:ascii="Cambria" w:hAnsi="Cambria" w:cstheme="minorHAnsi"/>
          <w:b/>
          <w:bCs/>
          <w:sz w:val="24"/>
          <w:szCs w:val="24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32044A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1954F3C9" w:rsidR="00D10BA0" w:rsidRPr="0032044A" w:rsidRDefault="0032044A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</w:pPr>
            <w:r w:rsidRPr="0032044A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6ae5427d-c66a-4cd3-bbf0-fe123070ca4f</w:t>
            </w:r>
          </w:p>
        </w:tc>
      </w:tr>
    </w:tbl>
    <w:p w14:paraId="19611660" w14:textId="77777777" w:rsidR="00D10BA0" w:rsidRPr="0032044A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32044A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54E7CE0B" w14:textId="42A7C8E9" w:rsidR="00D10BA0" w:rsidRPr="00E16A63" w:rsidRDefault="004115AE" w:rsidP="004115AE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„Identyfikator postępowania” oznacza identyfikator postępowania podany 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B99E" w14:textId="77777777" w:rsidR="00C559E1" w:rsidRDefault="00C559E1" w:rsidP="0046482F">
      <w:r>
        <w:separator/>
      </w:r>
    </w:p>
  </w:endnote>
  <w:endnote w:type="continuationSeparator" w:id="0">
    <w:p w14:paraId="61641415" w14:textId="77777777" w:rsidR="00C559E1" w:rsidRDefault="00C559E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143D91F6"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10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</w:t>
    </w:r>
    <w:proofErr w:type="spellStart"/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miniPortalu</w:t>
    </w:r>
    <w:proofErr w:type="spellEnd"/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1E38F1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1E38F1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D87F" w14:textId="77777777" w:rsidR="00C559E1" w:rsidRDefault="00C559E1" w:rsidP="0046482F">
      <w:r>
        <w:separator/>
      </w:r>
    </w:p>
  </w:footnote>
  <w:footnote w:type="continuationSeparator" w:id="0">
    <w:p w14:paraId="03CC82A7" w14:textId="77777777" w:rsidR="00C559E1" w:rsidRDefault="00C559E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7D94" w14:textId="77777777" w:rsidR="00867A43" w:rsidRDefault="00867A43" w:rsidP="00867A43">
    <w:pPr>
      <w:pStyle w:val="Nagwek"/>
      <w:rPr>
        <w:szCs w:val="20"/>
      </w:rPr>
    </w:pPr>
    <w:r>
      <w:rPr>
        <w:rFonts w:cs="Calibri"/>
        <w:noProof/>
        <w:color w:val="000000"/>
      </w:rPr>
      <w:drawing>
        <wp:inline distT="0" distB="0" distL="0" distR="0" wp14:anchorId="0656A135" wp14:editId="44731EA8">
          <wp:extent cx="5579745" cy="493700"/>
          <wp:effectExtent l="0" t="0" r="1905" b="1905"/>
          <wp:docPr id="1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4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E9FE2" w14:textId="77777777" w:rsidR="00867A43" w:rsidRDefault="00867A43" w:rsidP="00867A43">
    <w:pPr>
      <w:pStyle w:val="Nagwek"/>
      <w:rPr>
        <w:szCs w:val="20"/>
      </w:rPr>
    </w:pPr>
  </w:p>
  <w:p w14:paraId="43588A87" w14:textId="77777777" w:rsidR="00867A43" w:rsidRDefault="00867A43" w:rsidP="00867A4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36C72653" w14:textId="77777777" w:rsidR="00867A43" w:rsidRDefault="00867A43" w:rsidP="00867A4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proofErr w:type="spellStart"/>
    <w:r w:rsidRPr="00A83BFF">
      <w:rPr>
        <w:rFonts w:ascii="Cambria" w:hAnsi="Cambria"/>
        <w:b/>
        <w:bCs/>
        <w:i/>
        <w:color w:val="000000"/>
        <w:sz w:val="18"/>
        <w:szCs w:val="18"/>
      </w:rPr>
      <w:t>Ekopartnerzy</w:t>
    </w:r>
    <w:proofErr w:type="spellEnd"/>
    <w:r w:rsidRPr="00A83BFF">
      <w:rPr>
        <w:rFonts w:ascii="Cambria" w:hAnsi="Cambria"/>
        <w:b/>
        <w:bCs/>
        <w:i/>
        <w:color w:val="000000"/>
        <w:sz w:val="18"/>
        <w:szCs w:val="18"/>
      </w:rPr>
      <w:t xml:space="preserve"> na rzecz słonecznej energii Małopolski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14:paraId="11160A5C" w14:textId="77777777" w:rsidR="00867A43" w:rsidRDefault="00867A43" w:rsidP="00867A4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Małopolskiego na lata 2014-2020</w:t>
    </w:r>
  </w:p>
  <w:p w14:paraId="1598147C" w14:textId="77777777" w:rsidR="00867A43" w:rsidRPr="00410530" w:rsidRDefault="00867A43" w:rsidP="00867A4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A5DA2"/>
    <w:rsid w:val="001006F7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E38F1"/>
    <w:rsid w:val="00213FE8"/>
    <w:rsid w:val="002152B1"/>
    <w:rsid w:val="0026798D"/>
    <w:rsid w:val="0028274A"/>
    <w:rsid w:val="002E3415"/>
    <w:rsid w:val="003157B4"/>
    <w:rsid w:val="0032044A"/>
    <w:rsid w:val="00331CDD"/>
    <w:rsid w:val="00341D5B"/>
    <w:rsid w:val="003428AB"/>
    <w:rsid w:val="00347FBB"/>
    <w:rsid w:val="003509EB"/>
    <w:rsid w:val="00374B8E"/>
    <w:rsid w:val="00377336"/>
    <w:rsid w:val="003A151A"/>
    <w:rsid w:val="003C6B59"/>
    <w:rsid w:val="003D487C"/>
    <w:rsid w:val="003E27D6"/>
    <w:rsid w:val="003E3F47"/>
    <w:rsid w:val="003E6F6A"/>
    <w:rsid w:val="004115AE"/>
    <w:rsid w:val="004269A5"/>
    <w:rsid w:val="00434C1C"/>
    <w:rsid w:val="00442DF6"/>
    <w:rsid w:val="00444502"/>
    <w:rsid w:val="0046482F"/>
    <w:rsid w:val="004773C4"/>
    <w:rsid w:val="004B7F84"/>
    <w:rsid w:val="00502FF4"/>
    <w:rsid w:val="005101A6"/>
    <w:rsid w:val="005375B5"/>
    <w:rsid w:val="00575CA3"/>
    <w:rsid w:val="005802FE"/>
    <w:rsid w:val="005A04FC"/>
    <w:rsid w:val="005A1F04"/>
    <w:rsid w:val="005C64A1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A5838"/>
    <w:rsid w:val="007C3CC9"/>
    <w:rsid w:val="00805F0A"/>
    <w:rsid w:val="00817ECA"/>
    <w:rsid w:val="00826E03"/>
    <w:rsid w:val="00832C83"/>
    <w:rsid w:val="00867A43"/>
    <w:rsid w:val="008B6345"/>
    <w:rsid w:val="0092014B"/>
    <w:rsid w:val="00927B0B"/>
    <w:rsid w:val="00950B65"/>
    <w:rsid w:val="00976884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61E4"/>
    <w:rsid w:val="00AD78AB"/>
    <w:rsid w:val="00AF17DF"/>
    <w:rsid w:val="00B300AE"/>
    <w:rsid w:val="00B82299"/>
    <w:rsid w:val="00BA46F4"/>
    <w:rsid w:val="00BB1DAD"/>
    <w:rsid w:val="00BE11F5"/>
    <w:rsid w:val="00BE2364"/>
    <w:rsid w:val="00C26A89"/>
    <w:rsid w:val="00C3297C"/>
    <w:rsid w:val="00C33839"/>
    <w:rsid w:val="00C44C1A"/>
    <w:rsid w:val="00C518B1"/>
    <w:rsid w:val="00C520D9"/>
    <w:rsid w:val="00C559E1"/>
    <w:rsid w:val="00C567A9"/>
    <w:rsid w:val="00C61920"/>
    <w:rsid w:val="00C841DD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A18FD"/>
    <w:rsid w:val="00DA7FAF"/>
    <w:rsid w:val="00DB0DF5"/>
    <w:rsid w:val="00DB780A"/>
    <w:rsid w:val="00DC2930"/>
    <w:rsid w:val="00DF21AC"/>
    <w:rsid w:val="00E16A63"/>
    <w:rsid w:val="00E264F0"/>
    <w:rsid w:val="00E64007"/>
    <w:rsid w:val="00E67560"/>
    <w:rsid w:val="00E84074"/>
    <w:rsid w:val="00E8440C"/>
    <w:rsid w:val="00EC7781"/>
    <w:rsid w:val="00ED322C"/>
    <w:rsid w:val="00EE491E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72</cp:revision>
  <dcterms:created xsi:type="dcterms:W3CDTF">2019-01-23T09:49:00Z</dcterms:created>
  <dcterms:modified xsi:type="dcterms:W3CDTF">2022-03-18T08:09:00Z</dcterms:modified>
</cp:coreProperties>
</file>