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CE3" w:rsidRDefault="00C63CE3" w:rsidP="00C63CE3">
      <w:pPr>
        <w:tabs>
          <w:tab w:val="left" w:pos="567"/>
        </w:tabs>
      </w:pPr>
      <w:r>
        <w:rPr>
          <w:noProof/>
        </w:rPr>
        <w:drawing>
          <wp:inline distT="0" distB="0" distL="0" distR="0">
            <wp:extent cx="5760720" cy="8521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CE3" w:rsidRPr="00C63CE3" w:rsidRDefault="00C63CE3" w:rsidP="00C63CE3">
      <w:pPr>
        <w:jc w:val="center"/>
        <w:rPr>
          <w:sz w:val="32"/>
          <w:szCs w:val="32"/>
        </w:rPr>
      </w:pPr>
      <w:r>
        <w:t>Instytucja Zarządzająca Programem Rozwoju Obszarów Wiejskich na lata 2014-2020 - Minister Rolnictwa i Rozwoju Wsi</w:t>
      </w:r>
      <w:r>
        <w:br/>
        <w:t>Operacja współfinansowana ze środków Unii Europejskiej w ramach Schematu II Pomocy Technicznej Krajowa Sieć Obszarów Wiejskich Programu Rozwoju Obszarów Wiejskich na lata 2014-2020</w:t>
      </w:r>
    </w:p>
    <w:p w:rsidR="00C63CE3" w:rsidRDefault="00C63CE3"/>
    <w:p w:rsidR="00C63CE3" w:rsidRDefault="00C63CE3"/>
    <w:p w:rsidR="000123DF" w:rsidRPr="00C63CE3" w:rsidRDefault="00C63CE3" w:rsidP="00C63CE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C63CE3">
        <w:rPr>
          <w:rFonts w:ascii="Times New Roman" w:hAnsi="Times New Roman" w:cs="Times New Roman"/>
          <w:sz w:val="32"/>
          <w:szCs w:val="32"/>
        </w:rPr>
        <w:t>Projekt KSOW pn.: "Promocja i rozwój klastra energii ZPT poprzez stworzenie modelu energetyki rozproszonej"</w:t>
      </w:r>
    </w:p>
    <w:p w:rsidR="00C63CE3" w:rsidRPr="00C63CE3" w:rsidRDefault="00C63CE3" w:rsidP="00C63CE3">
      <w:pPr>
        <w:jc w:val="center"/>
        <w:rPr>
          <w:rStyle w:val="Pogrubienie"/>
          <w:rFonts w:ascii="Times New Roman" w:hAnsi="Times New Roman" w:cs="Times New Roman"/>
        </w:rPr>
      </w:pPr>
      <w:r w:rsidRPr="00C63CE3">
        <w:rPr>
          <w:rStyle w:val="Pogrubienie"/>
          <w:rFonts w:ascii="Times New Roman" w:hAnsi="Times New Roman" w:cs="Times New Roman"/>
        </w:rPr>
        <w:t>Kwota operacji: 209 838,00 zł</w:t>
      </w:r>
    </w:p>
    <w:p w:rsidR="00C63CE3" w:rsidRPr="00C63CE3" w:rsidRDefault="00C63CE3" w:rsidP="00C63CE3">
      <w:pPr>
        <w:jc w:val="center"/>
        <w:rPr>
          <w:rStyle w:val="Pogrubienie"/>
          <w:rFonts w:ascii="Times New Roman" w:hAnsi="Times New Roman" w:cs="Times New Roman"/>
        </w:rPr>
      </w:pPr>
      <w:r w:rsidRPr="00C63CE3">
        <w:rPr>
          <w:rFonts w:ascii="Times New Roman" w:hAnsi="Times New Roman" w:cs="Times New Roman"/>
        </w:rPr>
        <w:t>Stowarzyszenie Zielony Pierścień Tarnowa realizuje operację w ramach Krajowej Sieci Obszarów Wiejskich pn.: </w:t>
      </w:r>
      <w:r w:rsidRPr="00C63CE3">
        <w:rPr>
          <w:rStyle w:val="Pogrubienie"/>
          <w:rFonts w:ascii="Times New Roman" w:hAnsi="Times New Roman" w:cs="Times New Roman"/>
        </w:rPr>
        <w:t>"Promocja i rozwój klastra energii ZPT poprzez stworzenie modelu energetyki rozproszonej". </w:t>
      </w:r>
    </w:p>
    <w:p w:rsidR="00C63CE3" w:rsidRPr="00C63CE3" w:rsidRDefault="00C63CE3" w:rsidP="00C63CE3">
      <w:pPr>
        <w:jc w:val="center"/>
        <w:rPr>
          <w:rFonts w:ascii="Times New Roman" w:hAnsi="Times New Roman" w:cs="Times New Roman"/>
        </w:rPr>
      </w:pPr>
      <w:r w:rsidRPr="00C63CE3">
        <w:rPr>
          <w:rFonts w:ascii="Times New Roman" w:hAnsi="Times New Roman" w:cs="Times New Roman"/>
        </w:rPr>
        <w:t>Celem operacji jest:</w:t>
      </w:r>
    </w:p>
    <w:p w:rsidR="00C63CE3" w:rsidRPr="00C63CE3" w:rsidRDefault="00C63CE3" w:rsidP="00C63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>  Rozpropagowanie idei efektywnego i oszczędnego zarządzania i wykorzystania energii na terenach wiejskich, wskazanie korzyści z szerszego wykorzystania odnawialnych źródeł energii,</w:t>
      </w:r>
    </w:p>
    <w:p w:rsidR="00C63CE3" w:rsidRPr="00C63CE3" w:rsidRDefault="00C63CE3" w:rsidP="00C63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>  Podniesienie świadomości lokalnej społeczności w obszarach efektywnego wykorzystania energii,</w:t>
      </w:r>
    </w:p>
    <w:p w:rsidR="00C63CE3" w:rsidRPr="00C63CE3" w:rsidRDefault="00C63CE3" w:rsidP="00C63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>  Wskazanie korzyści z szerokiego wykorzystania OZE w gospodarstwach rolnych i domowych,</w:t>
      </w:r>
    </w:p>
    <w:p w:rsidR="00C63CE3" w:rsidRPr="00C63CE3" w:rsidRDefault="00C63CE3" w:rsidP="00C63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>  Wymiana doświadczeń w zakresie gospodarowania energią,</w:t>
      </w:r>
    </w:p>
    <w:p w:rsidR="00C63CE3" w:rsidRPr="00C63CE3" w:rsidRDefault="00C63CE3" w:rsidP="00C63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>  Upowszechnienie wiedzy w obszarze innowacyjnych rozwiązań technologicznych w obszarze gospodarki energetycznej,</w:t>
      </w:r>
    </w:p>
    <w:p w:rsidR="00C63CE3" w:rsidRPr="00C63CE3" w:rsidRDefault="00C63CE3" w:rsidP="00C63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>  Upowszechnienie wiedzy związanej z korzyściami wynikającymi z wprowadzenia urządzeń energooszczędnych,</w:t>
      </w:r>
    </w:p>
    <w:p w:rsidR="00C63CE3" w:rsidRPr="00C63CE3" w:rsidRDefault="00C63CE3" w:rsidP="00C63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>  Kształtowanie pozytywnych nawyków wpływających na elementy związane z oszczędzaniem energii,</w:t>
      </w:r>
    </w:p>
    <w:p w:rsidR="00C63CE3" w:rsidRPr="00C63CE3" w:rsidRDefault="00C63CE3" w:rsidP="00C63CE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32"/>
          <w:szCs w:val="32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>Uświadomienie lokalnej społeczności w obszarze zanieczyszczenia środowiska wynikającego z nieprawidłowego wykorzystania zasobów energii.</w:t>
      </w:r>
    </w:p>
    <w:p w:rsidR="00C63CE3" w:rsidRPr="00C63CE3" w:rsidRDefault="00C63CE3" w:rsidP="00C63CE3">
      <w:pPr>
        <w:rPr>
          <w:rFonts w:ascii="Times New Roman" w:hAnsi="Times New Roman" w:cs="Times New Roman"/>
          <w:sz w:val="28"/>
          <w:szCs w:val="28"/>
        </w:rPr>
      </w:pPr>
      <w:r w:rsidRPr="00C63CE3">
        <w:rPr>
          <w:rFonts w:ascii="Times New Roman" w:hAnsi="Times New Roman" w:cs="Times New Roman"/>
          <w:sz w:val="28"/>
          <w:szCs w:val="28"/>
        </w:rPr>
        <w:t>Operacja jest realizowana w partnerstwie Gminy Ciężkowice, Gminy Skrzyszów i Gminy Wierzchosławice.</w:t>
      </w:r>
    </w:p>
    <w:p w:rsidR="00C63CE3" w:rsidRPr="00C63CE3" w:rsidRDefault="00C63CE3" w:rsidP="00C63CE3">
      <w:pPr>
        <w:rPr>
          <w:rFonts w:ascii="Times New Roman" w:hAnsi="Times New Roman" w:cs="Times New Roman"/>
          <w:sz w:val="28"/>
          <w:szCs w:val="28"/>
        </w:rPr>
      </w:pPr>
      <w:r w:rsidRPr="00C63CE3">
        <w:rPr>
          <w:rFonts w:ascii="Times New Roman" w:hAnsi="Times New Roman" w:cs="Times New Roman"/>
          <w:sz w:val="28"/>
          <w:szCs w:val="28"/>
        </w:rPr>
        <w:t>Na realizację operacji składają się następujące działania:</w:t>
      </w:r>
    </w:p>
    <w:p w:rsidR="00C63CE3" w:rsidRPr="00C63CE3" w:rsidRDefault="00C63CE3" w:rsidP="00C63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>  Zorganizowanie 1 wyjazdu studyjnego dla 40 osób,</w:t>
      </w:r>
    </w:p>
    <w:p w:rsidR="00C63CE3" w:rsidRPr="00C63CE3" w:rsidRDefault="00C63CE3" w:rsidP="00C63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>  Zorganizowanie 16 spotkań z mieszkańcami wszystkich Gmin wchodzących w skład Klastra Energii,</w:t>
      </w:r>
    </w:p>
    <w:p w:rsidR="00C63CE3" w:rsidRPr="00C63CE3" w:rsidRDefault="00C63CE3" w:rsidP="00C63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>  Przeprowadzenie konferencji naukowej,</w:t>
      </w:r>
    </w:p>
    <w:p w:rsidR="00C63CE3" w:rsidRPr="00C63CE3" w:rsidRDefault="00C63CE3" w:rsidP="00C63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  Przygotowanie materiałów promocyjnych drukowanych w ilości 500 sztuk folderu, pokazującego szerokie spectrum efektywnego zarządzania energią i ulotek w ilości 50 000 szt. informujących o działaniach kastra, które pełnią funkcje informacyjne i edukacyjne,</w:t>
      </w:r>
    </w:p>
    <w:p w:rsidR="00C63CE3" w:rsidRPr="00C63CE3" w:rsidRDefault="00C63CE3" w:rsidP="00C63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>  Opracowanie ekspertyzy na potrzeby sprawnego wdrażania zadań postawionych przy powołaniu Klastra Energii,</w:t>
      </w:r>
    </w:p>
    <w:p w:rsidR="00C63CE3" w:rsidRPr="00C63CE3" w:rsidRDefault="00C63CE3" w:rsidP="00C63CE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>  Przeprowadzenie kampanii promocyjnej w prasie - 4 artykuły i w radio 28 spotów emitowanych w okresie 14 dni.</w:t>
      </w:r>
    </w:p>
    <w:p w:rsidR="00C63CE3" w:rsidRPr="00C63CE3" w:rsidRDefault="00C63CE3" w:rsidP="00C63CE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3CE3" w:rsidRPr="00C63CE3" w:rsidRDefault="00C63CE3" w:rsidP="00C63CE3">
      <w:pPr>
        <w:rPr>
          <w:rFonts w:ascii="Times New Roman" w:hAnsi="Times New Roman" w:cs="Times New Roman"/>
        </w:rPr>
      </w:pPr>
      <w:r w:rsidRPr="00C63CE3">
        <w:rPr>
          <w:rFonts w:ascii="Times New Roman" w:hAnsi="Times New Roman" w:cs="Times New Roman"/>
        </w:rPr>
        <w:t>Zarejestruj się jako partner sieci KSOW na : </w:t>
      </w:r>
      <w:hyperlink r:id="rId6" w:tgtFrame="_blank" w:history="1">
        <w:r w:rsidRPr="00C63CE3">
          <w:rPr>
            <w:rStyle w:val="Hipercze"/>
            <w:rFonts w:ascii="Times New Roman" w:hAnsi="Times New Roman" w:cs="Times New Roman"/>
          </w:rPr>
          <w:t>www.ksow.pl</w:t>
        </w:r>
      </w:hyperlink>
    </w:p>
    <w:p w:rsidR="00C63CE3" w:rsidRPr="00C63CE3" w:rsidRDefault="00C63CE3" w:rsidP="00C63C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Plakat promocyjn0-informacyjny - </w:t>
      </w:r>
      <w:hyperlink r:id="rId7" w:history="1">
        <w:r w:rsidRPr="00C63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POBIERZ</w:t>
        </w:r>
      </w:hyperlink>
    </w:p>
    <w:p w:rsidR="00C63CE3" w:rsidRPr="00C63CE3" w:rsidRDefault="00C63CE3" w:rsidP="00C63C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operacji - </w:t>
      </w:r>
      <w:hyperlink r:id="rId8" w:history="1">
        <w:r w:rsidRPr="00C63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POBIERZ</w:t>
        </w:r>
      </w:hyperlink>
    </w:p>
    <w:p w:rsidR="00C63CE3" w:rsidRPr="00C63CE3" w:rsidRDefault="00C63CE3" w:rsidP="00C63C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Niemcy - wyjazd studyjny - </w:t>
      </w:r>
      <w:hyperlink r:id="rId9" w:history="1">
        <w:r w:rsidRPr="00C63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POBIERZ</w:t>
        </w:r>
      </w:hyperlink>
    </w:p>
    <w:p w:rsidR="00C63CE3" w:rsidRPr="00C63CE3" w:rsidRDefault="00C63CE3" w:rsidP="00C63C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Spotkania gminne - </w:t>
      </w:r>
      <w:hyperlink r:id="rId10" w:history="1">
        <w:r w:rsidRPr="00C63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POBIERZ</w:t>
        </w:r>
      </w:hyperlink>
    </w:p>
    <w:p w:rsidR="00C63CE3" w:rsidRPr="00C63CE3" w:rsidRDefault="00C63CE3" w:rsidP="00C63C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Plakat - konferencja - </w:t>
      </w:r>
      <w:hyperlink r:id="rId11" w:history="1">
        <w:r w:rsidRPr="00C63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POBIERZ</w:t>
        </w:r>
      </w:hyperlink>
    </w:p>
    <w:p w:rsidR="00C63CE3" w:rsidRPr="00C63CE3" w:rsidRDefault="00C63CE3" w:rsidP="00C63C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Artykuł prasowy nr 1 - </w:t>
      </w:r>
      <w:hyperlink r:id="rId12" w:history="1">
        <w:r w:rsidRPr="00C63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POBIERZ</w:t>
        </w:r>
      </w:hyperlink>
    </w:p>
    <w:p w:rsidR="00C63CE3" w:rsidRPr="00C63CE3" w:rsidRDefault="00C63CE3" w:rsidP="00C63C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Artykuł prasowy nr 2 - </w:t>
      </w:r>
      <w:hyperlink r:id="rId13" w:history="1">
        <w:r w:rsidRPr="00C63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POBIERZ</w:t>
        </w:r>
      </w:hyperlink>
    </w:p>
    <w:p w:rsidR="00C63CE3" w:rsidRPr="00C63CE3" w:rsidRDefault="00C63CE3" w:rsidP="00C63C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Artykuł prasowy nr 3 - </w:t>
      </w:r>
      <w:hyperlink r:id="rId14" w:history="1">
        <w:r w:rsidRPr="00C63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POBIERZ</w:t>
        </w:r>
      </w:hyperlink>
    </w:p>
    <w:p w:rsidR="00C63CE3" w:rsidRPr="00C63CE3" w:rsidRDefault="00C63CE3" w:rsidP="00C63C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Artykuł prasowy nr 4 - </w:t>
      </w:r>
      <w:hyperlink r:id="rId15" w:history="1">
        <w:r w:rsidRPr="00C63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POBIERZ</w:t>
        </w:r>
      </w:hyperlink>
    </w:p>
    <w:p w:rsidR="00C63CE3" w:rsidRPr="00C63CE3" w:rsidRDefault="00C63CE3" w:rsidP="00C63C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Ulotka informacyjna - </w:t>
      </w:r>
      <w:hyperlink r:id="rId16" w:history="1">
        <w:r w:rsidRPr="00C63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POBIERZ</w:t>
        </w:r>
      </w:hyperlink>
    </w:p>
    <w:p w:rsidR="00C63CE3" w:rsidRPr="00C63CE3" w:rsidRDefault="00C63CE3" w:rsidP="00C63C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Folder informacyjny - </w:t>
      </w:r>
      <w:hyperlink r:id="rId17" w:history="1">
        <w:r w:rsidRPr="00C63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POBIERZ</w:t>
        </w:r>
      </w:hyperlink>
    </w:p>
    <w:p w:rsidR="00C63CE3" w:rsidRPr="00C63CE3" w:rsidRDefault="00C63CE3" w:rsidP="00C63C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C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 radiowy - </w:t>
      </w:r>
      <w:hyperlink r:id="rId18" w:history="1">
        <w:r w:rsidRPr="00C63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POBI</w:t>
        </w:r>
        <w:r w:rsidRPr="00C63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</w:t>
        </w:r>
        <w:r w:rsidRPr="00C63C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RZ</w:t>
        </w:r>
      </w:hyperlink>
    </w:p>
    <w:bookmarkEnd w:id="0"/>
    <w:p w:rsidR="00C63CE3" w:rsidRPr="00C63CE3" w:rsidRDefault="00C63CE3" w:rsidP="00C63CE3">
      <w:pPr>
        <w:rPr>
          <w:rFonts w:ascii="Times New Roman" w:hAnsi="Times New Roman" w:cs="Times New Roman"/>
          <w:sz w:val="28"/>
          <w:szCs w:val="28"/>
        </w:rPr>
      </w:pPr>
    </w:p>
    <w:sectPr w:rsidR="00C63CE3" w:rsidRPr="00C63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B7C2B"/>
    <w:multiLevelType w:val="hybridMultilevel"/>
    <w:tmpl w:val="81C6E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9452D"/>
    <w:multiLevelType w:val="hybridMultilevel"/>
    <w:tmpl w:val="09B0E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E5519"/>
    <w:multiLevelType w:val="multilevel"/>
    <w:tmpl w:val="EAC6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E3"/>
    <w:rsid w:val="000123DF"/>
    <w:rsid w:val="00C6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E39B"/>
  <w15:chartTrackingRefBased/>
  <w15:docId w15:val="{DE1884BC-012A-4D7E-A272-334328ED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63CE3"/>
    <w:rPr>
      <w:b/>
      <w:bCs/>
    </w:rPr>
  </w:style>
  <w:style w:type="paragraph" w:styleId="Akapitzlist">
    <w:name w:val="List Paragraph"/>
    <w:basedOn w:val="Normalny"/>
    <w:uiPriority w:val="34"/>
    <w:qFormat/>
    <w:rsid w:val="00C63CE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63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zpt.pl/?page_id=2298&amp;preview=true" TargetMode="External"/><Relationship Id="rId13" Type="http://schemas.openxmlformats.org/officeDocument/2006/relationships/hyperlink" Target="http://www.lgdzpt.pl/wp-content/uploads/2018/08/zpt_2.pdf" TargetMode="External"/><Relationship Id="rId18" Type="http://schemas.openxmlformats.org/officeDocument/2006/relationships/hyperlink" Target="http://www.lgdzpt.pl/wp-content/uploads/2018/08/p1323.wa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gdzpt.pl/wp-content/uploads/2018/03/KSOW-plakat-A3-3.pdf" TargetMode="External"/><Relationship Id="rId12" Type="http://schemas.openxmlformats.org/officeDocument/2006/relationships/hyperlink" Target="http://www.lgdzpt.pl/wp-content/uploads/2018/08/artyku&#322;-zpt-1.pdf" TargetMode="External"/><Relationship Id="rId17" Type="http://schemas.openxmlformats.org/officeDocument/2006/relationships/hyperlink" Target="http://www.lgdzpt.pl/wp-content/uploads/2018/08/folder_ZPT_Energia-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gdzpt.pl/wp-content/uploads/2018/08/ulotka_ZPT_Klaster-1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sow.pl/" TargetMode="External"/><Relationship Id="rId11" Type="http://schemas.openxmlformats.org/officeDocument/2006/relationships/hyperlink" Target="http://www.lgdzpt.pl/wp-content/uploads/2018/08/konferencja-pier&#347;cie&#324;-Tarnowa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gdzpt.pl/wp-content/uploads/2018/09/artyku&#322;-nr-4.pdf" TargetMode="External"/><Relationship Id="rId10" Type="http://schemas.openxmlformats.org/officeDocument/2006/relationships/hyperlink" Target="http://www.lgdzpt.pl/wp-content/uploads/2018/08/zaproszenie-na-spotkania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gdzpt.pl/2018/06/19/niemcy-wyjazd-studyjny/" TargetMode="External"/><Relationship Id="rId14" Type="http://schemas.openxmlformats.org/officeDocument/2006/relationships/hyperlink" Target="http://www.lgdzpt.pl/wp-content/uploads/2018/08/artyku&#322;-nr-3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546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LGDZPT</dc:creator>
  <cp:keywords/>
  <dc:description/>
  <cp:lastModifiedBy>LGDZPT</cp:lastModifiedBy>
  <cp:revision>1</cp:revision>
  <dcterms:created xsi:type="dcterms:W3CDTF">2021-05-19T11:41:00Z</dcterms:created>
  <dcterms:modified xsi:type="dcterms:W3CDTF">2021-05-19T11:50:00Z</dcterms:modified>
</cp:coreProperties>
</file>